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6BE03" w14:textId="77777777" w:rsidR="00664A90" w:rsidRDefault="007B612D" w:rsidP="00664A90">
      <w:pPr>
        <w:pStyle w:val="Flietext"/>
        <w:spacing w:before="40"/>
        <w:rPr>
          <w:b/>
          <w:sz w:val="28"/>
          <w:szCs w:val="28"/>
        </w:rPr>
      </w:pPr>
      <w:r w:rsidRPr="00B21E41">
        <w:rPr>
          <w:rFonts w:cs="Ebrima"/>
          <w:noProof/>
          <w:sz w:val="12"/>
          <w:szCs w:val="12"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E770AB6" wp14:editId="27E2ADA7">
                <wp:simplePos x="0" y="0"/>
                <wp:positionH relativeFrom="margin">
                  <wp:posOffset>-86360</wp:posOffset>
                </wp:positionH>
                <wp:positionV relativeFrom="paragraph">
                  <wp:posOffset>28575</wp:posOffset>
                </wp:positionV>
                <wp:extent cx="2109600" cy="219600"/>
                <wp:effectExtent l="0" t="0" r="0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9600" cy="21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3F1EBD" w14:textId="77777777" w:rsidR="00450DCB" w:rsidRPr="008042F0" w:rsidRDefault="00450DCB" w:rsidP="00EC787A">
                            <w:pPr>
                              <w:pStyle w:val="berschrift2"/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770AB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6.8pt;margin-top:2.25pt;width:166.1pt;height:17.3pt;z-index:251659264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aH78wEAAMsDAAAOAAAAZHJzL2Uyb0RvYy54bWysU9tuGyEQfa/Uf0C813uRncYr4yhN6qpS&#10;mlZK+wGYZb2owCAg3nW/vgO7caz2reo+oJkdOMw5c9jcjEaTo/RBgWW0WpSUSCugVfbA6I/vu3fX&#10;lITIbcs1WMnoSQZ6s337ZjO4RtbQg26lJwhiQzM4RvsYXVMUQfTS8LAAJy0WO/CGR0z9oWg9HxDd&#10;6KIuy6tiAN86D0KGgH/vpyLdZvyukyJ+7bogI9GMYm8xrz6v+7QW2w1vDp67Xom5Df4PXRiuLF56&#10;hrrnkZNnr/6CMkp4CNDFhQBTQNcpITMHZFOVf7B56rmTmQuKE9xZpvD/YMXj8cl98ySOH2DEAWYS&#10;wT2A+BmIhbue24O89R6GXvIWL66SZMXgQjMfTVKHJiSQ/fAFWhwyf46QgcbOm6QK8iSIjgM4nUWX&#10;YyQCf9ZVub4qsSSwVlc5Tlfw5uW08yF+kmBIChj1ONSMzo8PIU5bX7akyyzslNZ5sNqSgdH1ql7l&#10;AxcVoyL6TivD6HWZvskJieRH2+bDkSs9xdiLtjPrRHSiHMf9iBsT+z20J+TvYfIXvgcMevC/KBnQ&#10;W4xaND8l+rNFBdfVcpmsmJPl6n2Nib+s7C8r3AoEYjRSMoV3Mds3MQ3uFpXeqSzCax9zp+iYLOPs&#10;7mTJyzzven2D298AAAD//wMAUEsDBBQABgAIAAAAIQBLsND82wAAAAgBAAAPAAAAZHJzL2Rvd25y&#10;ZXYueG1sTI/NTsMwEITvSLyDtUjcWsf9UxriVKjAGSg8gBsvcUi8jmK3DTw9ywluO5rR7DflbvK9&#10;OOMY20Aa1DwDgVQH21Kj4f3taZaDiMmQNX0g1PCFEXbV9VVpChsu9IrnQ2oEl1AsjAaX0lBIGWuH&#10;3sR5GJDY+wijN4nl2Eg7mguX+14usmwjvWmJPzgz4N5h3R1OXkOe+eeu2y5eol99q7XbP4TH4VPr&#10;25vp/g5Ewin9heEXn9GhYqZjOJGNotcwU8sNRzWs1iDYX6qc9ZGPrQJZlfL/gOoHAAD//wMAUEsB&#10;Ai0AFAAGAAgAAAAhALaDOJL+AAAA4QEAABMAAAAAAAAAAAAAAAAAAAAAAFtDb250ZW50X1R5cGVz&#10;XS54bWxQSwECLQAUAAYACAAAACEAOP0h/9YAAACUAQAACwAAAAAAAAAAAAAAAAAvAQAAX3JlbHMv&#10;LnJlbHNQSwECLQAUAAYACAAAACEA2wWh+/MBAADLAwAADgAAAAAAAAAAAAAAAAAuAgAAZHJzL2Uy&#10;b0RvYy54bWxQSwECLQAUAAYACAAAACEAS7DQ/NsAAAAIAQAADwAAAAAAAAAAAAAAAABNBAAAZHJz&#10;L2Rvd25yZXYueG1sUEsFBgAAAAAEAAQA8wAAAFUFAAAAAA==&#10;" filled="f" stroked="f">
                <v:textbox style="mso-fit-shape-to-text:t">
                  <w:txbxContent>
                    <w:p w14:paraId="5B3F1EBD" w14:textId="77777777" w:rsidR="00450DCB" w:rsidRPr="008042F0" w:rsidRDefault="00450DCB" w:rsidP="00EC787A">
                      <w:pPr>
                        <w:pStyle w:val="berschrift2"/>
                        <w:rPr>
                          <w:lang w:val="de-D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C2AAB7" w14:textId="77777777" w:rsidR="00A15582" w:rsidRDefault="00664A90" w:rsidP="00947C3B">
      <w:pPr>
        <w:pStyle w:val="Flietext"/>
        <w:spacing w:before="40"/>
        <w:jc w:val="center"/>
        <w:rPr>
          <w:rFonts w:cs="Arial"/>
          <w:b/>
          <w:sz w:val="40"/>
          <w:szCs w:val="40"/>
        </w:rPr>
      </w:pPr>
      <w:proofErr w:type="spellStart"/>
      <w:r w:rsidRPr="00947C3B">
        <w:rPr>
          <w:rFonts w:cs="Arial"/>
          <w:b/>
          <w:sz w:val="40"/>
          <w:szCs w:val="40"/>
        </w:rPr>
        <w:t>ScoolCard</w:t>
      </w:r>
      <w:proofErr w:type="spellEnd"/>
      <w:r w:rsidR="00A15582">
        <w:rPr>
          <w:rFonts w:cs="Arial"/>
          <w:b/>
          <w:sz w:val="40"/>
          <w:szCs w:val="40"/>
        </w:rPr>
        <w:t xml:space="preserve">/ D-Ticket Jugend BW </w:t>
      </w:r>
    </w:p>
    <w:p w14:paraId="4514267F" w14:textId="44C81635" w:rsidR="00664A90" w:rsidRPr="00947C3B" w:rsidRDefault="00664A90" w:rsidP="00A15582">
      <w:pPr>
        <w:pStyle w:val="Flietext"/>
        <w:numPr>
          <w:ilvl w:val="0"/>
          <w:numId w:val="5"/>
        </w:numPr>
        <w:spacing w:before="40"/>
        <w:jc w:val="center"/>
        <w:rPr>
          <w:rFonts w:cs="Arial"/>
          <w:b/>
          <w:sz w:val="40"/>
          <w:szCs w:val="40"/>
        </w:rPr>
      </w:pPr>
      <w:r w:rsidRPr="00947C3B">
        <w:rPr>
          <w:rFonts w:cs="Arial"/>
          <w:b/>
          <w:sz w:val="40"/>
          <w:szCs w:val="40"/>
        </w:rPr>
        <w:t>die günstige Schülerjahreskarte</w:t>
      </w:r>
      <w:r w:rsidR="00947C3B">
        <w:rPr>
          <w:rFonts w:cs="Arial"/>
          <w:b/>
          <w:sz w:val="40"/>
          <w:szCs w:val="40"/>
        </w:rPr>
        <w:t xml:space="preserve"> </w:t>
      </w:r>
      <w:r w:rsidRPr="00947C3B">
        <w:rPr>
          <w:rFonts w:cs="Arial"/>
          <w:b/>
          <w:sz w:val="40"/>
          <w:szCs w:val="40"/>
        </w:rPr>
        <w:t>-</w:t>
      </w:r>
    </w:p>
    <w:p w14:paraId="3115B2D3" w14:textId="77777777" w:rsidR="00664A90" w:rsidRPr="00947C3B" w:rsidRDefault="00664A90" w:rsidP="00947C3B">
      <w:pPr>
        <w:jc w:val="center"/>
        <w:rPr>
          <w:rFonts w:cs="Arial"/>
          <w:b/>
          <w:sz w:val="40"/>
          <w:szCs w:val="40"/>
        </w:rPr>
      </w:pPr>
      <w:r w:rsidRPr="00947C3B">
        <w:rPr>
          <w:rFonts w:cs="Arial"/>
          <w:b/>
          <w:sz w:val="40"/>
          <w:szCs w:val="40"/>
        </w:rPr>
        <w:t>eine Gesamtnetzkarte des KVV für Bruchsal</w:t>
      </w:r>
    </w:p>
    <w:p w14:paraId="287A1694" w14:textId="77777777" w:rsidR="00664A90" w:rsidRPr="00A15582" w:rsidRDefault="00664A90" w:rsidP="00664A90">
      <w:pPr>
        <w:rPr>
          <w:sz w:val="24"/>
          <w:szCs w:val="24"/>
        </w:rPr>
      </w:pPr>
    </w:p>
    <w:p w14:paraId="6EC10201" w14:textId="77777777" w:rsidR="00664A90" w:rsidRPr="00A15582" w:rsidRDefault="00664A90" w:rsidP="00664A90">
      <w:pPr>
        <w:rPr>
          <w:rFonts w:cs="Arial"/>
          <w:sz w:val="24"/>
          <w:szCs w:val="24"/>
        </w:rPr>
      </w:pPr>
      <w:r w:rsidRPr="00A15582">
        <w:rPr>
          <w:rFonts w:cs="Arial"/>
          <w:sz w:val="24"/>
          <w:szCs w:val="24"/>
        </w:rPr>
        <w:t xml:space="preserve">Liebe Eltern, </w:t>
      </w:r>
    </w:p>
    <w:p w14:paraId="08C21A11" w14:textId="77777777" w:rsidR="00A15582" w:rsidRDefault="00A15582" w:rsidP="00A15582">
      <w:pPr>
        <w:spacing w:after="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A15582">
        <w:rPr>
          <w:rFonts w:eastAsia="Times New Roman" w:cstheme="minorHAnsi"/>
          <w:sz w:val="24"/>
          <w:szCs w:val="24"/>
          <w:lang w:eastAsia="de-DE"/>
        </w:rPr>
        <w:t>d</w:t>
      </w:r>
      <w:r w:rsidRPr="00A15582">
        <w:rPr>
          <w:rFonts w:eastAsia="Times New Roman" w:cstheme="minorHAnsi"/>
          <w:sz w:val="24"/>
          <w:szCs w:val="24"/>
          <w:lang w:eastAsia="de-DE"/>
        </w:rPr>
        <w:t xml:space="preserve">as KVV-Angebot für junge Leute unterscheidet sich zwischen der klassischen </w:t>
      </w:r>
      <w:proofErr w:type="spellStart"/>
      <w:r w:rsidRPr="00A15582">
        <w:rPr>
          <w:rFonts w:eastAsia="Times New Roman" w:cstheme="minorHAnsi"/>
          <w:b/>
          <w:bCs/>
          <w:sz w:val="24"/>
          <w:szCs w:val="24"/>
          <w:lang w:eastAsia="de-DE"/>
        </w:rPr>
        <w:t>ScoolCard</w:t>
      </w:r>
      <w:proofErr w:type="spellEnd"/>
      <w:r w:rsidRPr="00A15582">
        <w:rPr>
          <w:rFonts w:eastAsia="Times New Roman" w:cstheme="minorHAnsi"/>
          <w:sz w:val="24"/>
          <w:szCs w:val="24"/>
          <w:lang w:eastAsia="de-DE"/>
        </w:rPr>
        <w:t xml:space="preserve"> (nur im KVV-Netz gültig) und dem </w:t>
      </w:r>
      <w:r w:rsidRPr="00A15582">
        <w:rPr>
          <w:rFonts w:eastAsia="Times New Roman" w:cstheme="minorHAnsi"/>
          <w:b/>
          <w:bCs/>
          <w:sz w:val="24"/>
          <w:szCs w:val="24"/>
          <w:lang w:eastAsia="de-DE"/>
        </w:rPr>
        <w:t xml:space="preserve">D-Ticket </w:t>
      </w:r>
      <w:proofErr w:type="spellStart"/>
      <w:r w:rsidRPr="00A15582">
        <w:rPr>
          <w:rFonts w:eastAsia="Times New Roman" w:cstheme="minorHAnsi"/>
          <w:b/>
          <w:bCs/>
          <w:sz w:val="24"/>
          <w:szCs w:val="24"/>
          <w:lang w:eastAsia="de-DE"/>
        </w:rPr>
        <w:t>JugendBW</w:t>
      </w:r>
      <w:proofErr w:type="spellEnd"/>
      <w:r w:rsidRPr="00A15582">
        <w:rPr>
          <w:rFonts w:eastAsia="Times New Roman" w:cstheme="minorHAnsi"/>
          <w:sz w:val="24"/>
          <w:szCs w:val="24"/>
          <w:lang w:eastAsia="de-DE"/>
        </w:rPr>
        <w:t xml:space="preserve"> (als Deutschlandticket bundesweit gültig). </w:t>
      </w:r>
    </w:p>
    <w:p w14:paraId="30BDD42B" w14:textId="663716C2" w:rsidR="00A15582" w:rsidRPr="00A15582" w:rsidRDefault="00A15582" w:rsidP="00A15582">
      <w:pPr>
        <w:spacing w:after="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A15582">
        <w:rPr>
          <w:rFonts w:eastAsia="Times New Roman" w:cstheme="minorHAnsi"/>
          <w:sz w:val="24"/>
          <w:szCs w:val="24"/>
          <w:lang w:eastAsia="de-DE"/>
        </w:rPr>
        <w:t xml:space="preserve">Das D-Ticket </w:t>
      </w:r>
      <w:proofErr w:type="spellStart"/>
      <w:r w:rsidRPr="00A15582">
        <w:rPr>
          <w:rFonts w:eastAsia="Times New Roman" w:cstheme="minorHAnsi"/>
          <w:sz w:val="24"/>
          <w:szCs w:val="24"/>
          <w:lang w:eastAsia="de-DE"/>
        </w:rPr>
        <w:t>JugendBW</w:t>
      </w:r>
      <w:proofErr w:type="spellEnd"/>
      <w:r w:rsidRPr="00A15582">
        <w:rPr>
          <w:rFonts w:eastAsia="Times New Roman" w:cstheme="minorHAnsi"/>
          <w:sz w:val="24"/>
          <w:szCs w:val="24"/>
          <w:lang w:eastAsia="de-DE"/>
        </w:rPr>
        <w:t xml:space="preserve"> kostet 45 Euro pro Monat (Stand 2026) und bietet im Vergleich zur regionalen </w:t>
      </w:r>
      <w:proofErr w:type="spellStart"/>
      <w:r w:rsidRPr="00A15582">
        <w:rPr>
          <w:rFonts w:eastAsia="Times New Roman" w:cstheme="minorHAnsi"/>
          <w:sz w:val="24"/>
          <w:szCs w:val="24"/>
          <w:lang w:eastAsia="de-DE"/>
        </w:rPr>
        <w:t>ScoolCard</w:t>
      </w:r>
      <w:proofErr w:type="spellEnd"/>
      <w:r w:rsidRPr="00A15582">
        <w:rPr>
          <w:rFonts w:eastAsia="Times New Roman" w:cstheme="minorHAnsi"/>
          <w:sz w:val="24"/>
          <w:szCs w:val="24"/>
          <w:lang w:eastAsia="de-DE"/>
        </w:rPr>
        <w:t xml:space="preserve"> den Vorteil der bundesweiten Nutzung im Nahverkehr. </w:t>
      </w:r>
    </w:p>
    <w:p w14:paraId="0DE49D09" w14:textId="77777777" w:rsidR="00A15582" w:rsidRDefault="00A15582" w:rsidP="00A15582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de-DE"/>
        </w:rPr>
      </w:pPr>
    </w:p>
    <w:p w14:paraId="7D813648" w14:textId="6A710BF5" w:rsidR="00A15582" w:rsidRDefault="00A15582" w:rsidP="00A15582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de-DE"/>
        </w:rPr>
      </w:pPr>
      <w:proofErr w:type="spellStart"/>
      <w:r w:rsidRPr="00A15582">
        <w:rPr>
          <w:rFonts w:eastAsia="Times New Roman" w:cstheme="minorHAnsi"/>
          <w:b/>
          <w:bCs/>
          <w:sz w:val="24"/>
          <w:szCs w:val="24"/>
          <w:lang w:eastAsia="de-DE"/>
        </w:rPr>
        <w:t>ScoolCard</w:t>
      </w:r>
      <w:proofErr w:type="spellEnd"/>
    </w:p>
    <w:p w14:paraId="570CC239" w14:textId="77777777" w:rsidR="00A15582" w:rsidRPr="00A15582" w:rsidRDefault="00A15582" w:rsidP="00A15582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de-DE"/>
        </w:rPr>
      </w:pPr>
    </w:p>
    <w:p w14:paraId="610C5EFE" w14:textId="77777777" w:rsidR="00A15582" w:rsidRPr="00A15582" w:rsidRDefault="00A15582" w:rsidP="00A15582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A15582">
        <w:rPr>
          <w:rFonts w:eastAsia="Times New Roman" w:cstheme="minorHAnsi"/>
          <w:b/>
          <w:bCs/>
          <w:sz w:val="24"/>
          <w:szCs w:val="24"/>
          <w:lang w:eastAsia="de-DE"/>
        </w:rPr>
        <w:t>Gültigkeit:</w:t>
      </w:r>
      <w:r w:rsidRPr="00A15582">
        <w:rPr>
          <w:rFonts w:eastAsia="Times New Roman" w:cstheme="minorHAnsi"/>
          <w:sz w:val="24"/>
          <w:szCs w:val="24"/>
          <w:lang w:eastAsia="de-DE"/>
        </w:rPr>
        <w:t xml:space="preserve"> Gilt nur im Netz des Karlsruher Verkehrsverbundes (KVV).</w:t>
      </w:r>
    </w:p>
    <w:p w14:paraId="32A51369" w14:textId="0295BE23" w:rsidR="00A15582" w:rsidRPr="00A15582" w:rsidRDefault="00A15582" w:rsidP="00A15582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A15582">
        <w:rPr>
          <w:rFonts w:eastAsia="Times New Roman" w:cstheme="minorHAnsi"/>
          <w:b/>
          <w:bCs/>
          <w:sz w:val="24"/>
          <w:szCs w:val="24"/>
          <w:lang w:eastAsia="de-DE"/>
        </w:rPr>
        <w:t>Preismodell:</w:t>
      </w:r>
      <w:r w:rsidRPr="00A15582">
        <w:rPr>
          <w:rFonts w:eastAsia="Times New Roman" w:cstheme="minorHAnsi"/>
          <w:sz w:val="24"/>
          <w:szCs w:val="24"/>
          <w:lang w:eastAsia="de-DE"/>
        </w:rPr>
        <w:t xml:space="preserve"> Jahresnetzkarte, bei der an 10 monatlichen Raten </w:t>
      </w:r>
      <w:r>
        <w:rPr>
          <w:rFonts w:eastAsia="Times New Roman" w:cstheme="minorHAnsi"/>
          <w:sz w:val="24"/>
          <w:szCs w:val="24"/>
          <w:lang w:eastAsia="de-DE"/>
        </w:rPr>
        <w:t xml:space="preserve">(je 65 Euro) </w:t>
      </w:r>
      <w:r w:rsidRPr="00A15582">
        <w:rPr>
          <w:rFonts w:eastAsia="Times New Roman" w:cstheme="minorHAnsi"/>
          <w:sz w:val="24"/>
          <w:szCs w:val="24"/>
          <w:lang w:eastAsia="de-DE"/>
        </w:rPr>
        <w:t>gezahlt wird (10 Monate zahlen, 12 Monate fahren).</w:t>
      </w:r>
    </w:p>
    <w:p w14:paraId="01E67485" w14:textId="77777777" w:rsidR="00A15582" w:rsidRPr="00A15582" w:rsidRDefault="00A15582" w:rsidP="00A15582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A15582">
        <w:rPr>
          <w:rFonts w:eastAsia="Times New Roman" w:cstheme="minorHAnsi"/>
          <w:b/>
          <w:bCs/>
          <w:sz w:val="24"/>
          <w:szCs w:val="24"/>
          <w:lang w:eastAsia="de-DE"/>
        </w:rPr>
        <w:t>Nutzer:</w:t>
      </w:r>
      <w:r w:rsidRPr="00A15582">
        <w:rPr>
          <w:rFonts w:eastAsia="Times New Roman" w:cstheme="minorHAnsi"/>
          <w:sz w:val="24"/>
          <w:szCs w:val="24"/>
          <w:lang w:eastAsia="de-DE"/>
        </w:rPr>
        <w:t xml:space="preserve"> Für Schüler, Auszubildende und Studierende.</w:t>
      </w:r>
    </w:p>
    <w:p w14:paraId="0110CFD6" w14:textId="7410347A" w:rsidR="00A15582" w:rsidRPr="00A15582" w:rsidRDefault="00A15582" w:rsidP="00A15582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A15582">
        <w:rPr>
          <w:rFonts w:eastAsia="Times New Roman" w:cstheme="minorHAnsi"/>
          <w:b/>
          <w:bCs/>
          <w:sz w:val="24"/>
          <w:szCs w:val="24"/>
          <w:lang w:eastAsia="de-DE"/>
        </w:rPr>
        <w:t>Antrag:</w:t>
      </w:r>
      <w:r w:rsidRPr="00A15582">
        <w:rPr>
          <w:rFonts w:eastAsia="Times New Roman" w:cstheme="minorHAnsi"/>
          <w:sz w:val="24"/>
          <w:szCs w:val="24"/>
          <w:lang w:eastAsia="de-DE"/>
        </w:rPr>
        <w:t xml:space="preserve"> Muss bis zum 10. des Vormonats vorliegen; oft über das kommunale Verfahren oder direkt bei den Verkehrsbetrieben Karlsruhe (VBK) /</w:t>
      </w:r>
      <w:r>
        <w:rPr>
          <w:rFonts w:eastAsia="Times New Roman" w:cstheme="minorHAnsi"/>
          <w:sz w:val="24"/>
          <w:szCs w:val="24"/>
          <w:lang w:eastAsia="de-DE"/>
        </w:rPr>
        <w:t>Infos hierzu unter:</w:t>
      </w:r>
      <w:r w:rsidRPr="00A15582">
        <w:rPr>
          <w:rFonts w:eastAsia="Times New Roman" w:cstheme="minorHAnsi"/>
          <w:sz w:val="24"/>
          <w:szCs w:val="24"/>
          <w:lang w:eastAsia="de-DE"/>
        </w:rPr>
        <w:t xml:space="preserve"> </w:t>
      </w:r>
      <w:hyperlink r:id="rId7" w:tgtFrame="_blank" w:history="1">
        <w:r w:rsidRPr="00A15582">
          <w:rPr>
            <w:rFonts w:eastAsia="Times New Roman" w:cstheme="minorHAnsi"/>
            <w:color w:val="0000FF"/>
            <w:sz w:val="24"/>
            <w:szCs w:val="24"/>
            <w:u w:val="single"/>
            <w:lang w:eastAsia="de-DE"/>
          </w:rPr>
          <w:t>KVV Abo-Online</w:t>
        </w:r>
      </w:hyperlink>
    </w:p>
    <w:p w14:paraId="2361B6FD" w14:textId="77777777" w:rsidR="00A15582" w:rsidRDefault="00A15582" w:rsidP="00A15582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de-DE"/>
        </w:rPr>
      </w:pPr>
    </w:p>
    <w:p w14:paraId="7D01FD16" w14:textId="1F83EE82" w:rsidR="00A15582" w:rsidRDefault="00A15582" w:rsidP="00A15582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de-DE"/>
        </w:rPr>
      </w:pPr>
      <w:r w:rsidRPr="00A15582">
        <w:rPr>
          <w:rFonts w:eastAsia="Times New Roman" w:cstheme="minorHAnsi"/>
          <w:b/>
          <w:bCs/>
          <w:sz w:val="24"/>
          <w:szCs w:val="24"/>
          <w:lang w:eastAsia="de-DE"/>
        </w:rPr>
        <w:t xml:space="preserve">D-Ticket </w:t>
      </w:r>
      <w:proofErr w:type="spellStart"/>
      <w:r w:rsidRPr="00A15582">
        <w:rPr>
          <w:rFonts w:eastAsia="Times New Roman" w:cstheme="minorHAnsi"/>
          <w:b/>
          <w:bCs/>
          <w:sz w:val="24"/>
          <w:szCs w:val="24"/>
          <w:lang w:eastAsia="de-DE"/>
        </w:rPr>
        <w:t>JugendBW</w:t>
      </w:r>
      <w:proofErr w:type="spellEnd"/>
    </w:p>
    <w:p w14:paraId="3580AF86" w14:textId="77777777" w:rsidR="00A15582" w:rsidRPr="00A15582" w:rsidRDefault="00A15582" w:rsidP="00A15582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de-DE"/>
        </w:rPr>
      </w:pPr>
    </w:p>
    <w:p w14:paraId="50573C9B" w14:textId="77777777" w:rsidR="00A15582" w:rsidRPr="00A15582" w:rsidRDefault="00A15582" w:rsidP="00A15582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A15582">
        <w:rPr>
          <w:rFonts w:eastAsia="Times New Roman" w:cstheme="minorHAnsi"/>
          <w:b/>
          <w:bCs/>
          <w:sz w:val="24"/>
          <w:szCs w:val="24"/>
          <w:lang w:eastAsia="de-DE"/>
        </w:rPr>
        <w:t>Gültigkeit:</w:t>
      </w:r>
      <w:r w:rsidRPr="00A15582">
        <w:rPr>
          <w:rFonts w:eastAsia="Times New Roman" w:cstheme="minorHAnsi"/>
          <w:sz w:val="24"/>
          <w:szCs w:val="24"/>
          <w:lang w:eastAsia="de-DE"/>
        </w:rPr>
        <w:t xml:space="preserve"> Gilt bundesweit in allen Bussen und Bahnen des Nah- und Regionalverkehrs.</w:t>
      </w:r>
    </w:p>
    <w:p w14:paraId="3DBCEAA3" w14:textId="77777777" w:rsidR="00A15582" w:rsidRPr="00A15582" w:rsidRDefault="00A15582" w:rsidP="00A15582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A15582">
        <w:rPr>
          <w:rFonts w:eastAsia="Times New Roman" w:cstheme="minorHAnsi"/>
          <w:b/>
          <w:bCs/>
          <w:sz w:val="24"/>
          <w:szCs w:val="24"/>
          <w:lang w:eastAsia="de-DE"/>
        </w:rPr>
        <w:t>Preis:</w:t>
      </w:r>
      <w:r w:rsidRPr="00A15582">
        <w:rPr>
          <w:rFonts w:eastAsia="Times New Roman" w:cstheme="minorHAnsi"/>
          <w:sz w:val="24"/>
          <w:szCs w:val="24"/>
          <w:lang w:eastAsia="de-DE"/>
        </w:rPr>
        <w:t xml:space="preserve"> 45 Euro pro Monat (450 Euro bzw. 540 Euro Jahreskosten je nach Abrechnung) für Personen unter 28 Jahren.</w:t>
      </w:r>
    </w:p>
    <w:p w14:paraId="13825160" w14:textId="77777777" w:rsidR="00A15582" w:rsidRPr="00A15582" w:rsidRDefault="00A15582" w:rsidP="00A15582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A15582">
        <w:rPr>
          <w:rFonts w:eastAsia="Times New Roman" w:cstheme="minorHAnsi"/>
          <w:b/>
          <w:bCs/>
          <w:sz w:val="24"/>
          <w:szCs w:val="24"/>
          <w:lang w:eastAsia="de-DE"/>
        </w:rPr>
        <w:t>Erwerb:</w:t>
      </w:r>
      <w:r w:rsidRPr="00A15582">
        <w:rPr>
          <w:rFonts w:eastAsia="Times New Roman" w:cstheme="minorHAnsi"/>
          <w:sz w:val="24"/>
          <w:szCs w:val="24"/>
          <w:lang w:eastAsia="de-DE"/>
        </w:rPr>
        <w:t xml:space="preserve"> Kann unkompliziert digital oder als Chipkarte über den KVV Abo-Online Webshop bestellt werden.</w:t>
      </w:r>
    </w:p>
    <w:p w14:paraId="09788168" w14:textId="77777777" w:rsidR="00A15582" w:rsidRDefault="00A15582" w:rsidP="00A15582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A15582">
        <w:rPr>
          <w:rFonts w:eastAsia="Times New Roman" w:cstheme="minorHAnsi"/>
          <w:b/>
          <w:bCs/>
          <w:sz w:val="24"/>
          <w:szCs w:val="24"/>
          <w:lang w:eastAsia="de-DE"/>
        </w:rPr>
        <w:t>Kündigung:</w:t>
      </w:r>
      <w:r w:rsidRPr="00A15582">
        <w:rPr>
          <w:rFonts w:eastAsia="Times New Roman" w:cstheme="minorHAnsi"/>
          <w:sz w:val="24"/>
          <w:szCs w:val="24"/>
          <w:lang w:eastAsia="de-DE"/>
        </w:rPr>
        <w:t xml:space="preserve"> Monatlich kündbares Abonnement</w:t>
      </w:r>
    </w:p>
    <w:p w14:paraId="7E4AB6D7" w14:textId="77777777" w:rsidR="00A15582" w:rsidRDefault="00A15582" w:rsidP="00A15582">
      <w:pPr>
        <w:spacing w:after="0" w:line="240" w:lineRule="auto"/>
        <w:rPr>
          <w:rFonts w:eastAsia="Times New Roman" w:cstheme="minorHAnsi"/>
          <w:sz w:val="24"/>
          <w:szCs w:val="24"/>
          <w:lang w:eastAsia="de-DE"/>
        </w:rPr>
      </w:pPr>
    </w:p>
    <w:p w14:paraId="4892AC6A" w14:textId="1938D678" w:rsidR="00A15582" w:rsidRDefault="00A15582" w:rsidP="00A15582">
      <w:pPr>
        <w:spacing w:after="0" w:line="240" w:lineRule="auto"/>
        <w:rPr>
          <w:rFonts w:eastAsia="Times New Roman" w:cstheme="minorHAnsi"/>
          <w:sz w:val="24"/>
          <w:szCs w:val="24"/>
          <w:lang w:eastAsia="de-DE"/>
        </w:rPr>
      </w:pPr>
      <w:r>
        <w:rPr>
          <w:rFonts w:eastAsia="Times New Roman" w:cstheme="minorHAnsi"/>
          <w:sz w:val="24"/>
          <w:szCs w:val="24"/>
          <w:lang w:eastAsia="de-DE"/>
        </w:rPr>
        <w:t>Alles nähere (auch die aktuellen Preise) finden Sie unter KVV.de.</w:t>
      </w:r>
    </w:p>
    <w:p w14:paraId="74427560" w14:textId="77777777" w:rsidR="00A15582" w:rsidRDefault="00A15582" w:rsidP="00A15582">
      <w:pPr>
        <w:spacing w:after="0" w:line="240" w:lineRule="auto"/>
        <w:rPr>
          <w:rFonts w:eastAsia="Times New Roman" w:cstheme="minorHAnsi"/>
          <w:sz w:val="24"/>
          <w:szCs w:val="24"/>
          <w:lang w:eastAsia="de-DE"/>
        </w:rPr>
      </w:pPr>
    </w:p>
    <w:p w14:paraId="27B3EB7B" w14:textId="77777777" w:rsidR="00A15582" w:rsidRPr="00A15582" w:rsidRDefault="00A15582" w:rsidP="00A15582">
      <w:pPr>
        <w:spacing w:after="0" w:line="240" w:lineRule="auto"/>
        <w:rPr>
          <w:rFonts w:eastAsia="Times New Roman" w:cstheme="minorHAnsi"/>
          <w:sz w:val="24"/>
          <w:szCs w:val="24"/>
          <w:lang w:eastAsia="de-DE"/>
        </w:rPr>
      </w:pPr>
    </w:p>
    <w:p w14:paraId="7D76E32F" w14:textId="77777777" w:rsidR="00664A90" w:rsidRPr="00A15582" w:rsidRDefault="00664A90" w:rsidP="00664A90">
      <w:pPr>
        <w:rPr>
          <w:rFonts w:cstheme="minorHAnsi"/>
          <w:sz w:val="24"/>
          <w:szCs w:val="24"/>
        </w:rPr>
      </w:pPr>
    </w:p>
    <w:sectPr w:rsidR="00664A90" w:rsidRPr="00A15582" w:rsidSect="00E059A5">
      <w:headerReference w:type="default" r:id="rId8"/>
      <w:headerReference w:type="first" r:id="rId9"/>
      <w:pgSz w:w="11906" w:h="16838"/>
      <w:pgMar w:top="2836" w:right="141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E4C2E" w14:textId="77777777" w:rsidR="00AB4999" w:rsidRDefault="00AB4999" w:rsidP="00EC787A">
      <w:pPr>
        <w:spacing w:after="0" w:line="240" w:lineRule="auto"/>
      </w:pPr>
      <w:r>
        <w:separator/>
      </w:r>
    </w:p>
  </w:endnote>
  <w:endnote w:type="continuationSeparator" w:id="0">
    <w:p w14:paraId="74C75E6D" w14:textId="77777777" w:rsidR="00AB4999" w:rsidRDefault="00AB4999" w:rsidP="00EC7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5754F" w14:textId="77777777" w:rsidR="00AB4999" w:rsidRDefault="00AB4999" w:rsidP="00EC787A">
      <w:pPr>
        <w:spacing w:after="0" w:line="240" w:lineRule="auto"/>
      </w:pPr>
      <w:r>
        <w:separator/>
      </w:r>
    </w:p>
  </w:footnote>
  <w:footnote w:type="continuationSeparator" w:id="0">
    <w:p w14:paraId="52AB9B8C" w14:textId="77777777" w:rsidR="00AB4999" w:rsidRDefault="00AB4999" w:rsidP="00EC78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6046599"/>
      <w:placeholder>
        <w:docPart w:val="24ED11E8D6F04251859B8F8D7F182A27"/>
      </w:placeholder>
      <w:temporary/>
      <w:showingPlcHdr/>
    </w:sdtPr>
    <w:sdtEndPr/>
    <w:sdtContent>
      <w:p w14:paraId="3EF0A65B" w14:textId="77777777" w:rsidR="00450DCB" w:rsidRDefault="00450DCB">
        <w:pPr>
          <w:pStyle w:val="Kopfzeile"/>
        </w:pPr>
        <w:r>
          <w:t>[Hier eingeben]</w:t>
        </w:r>
      </w:p>
    </w:sdtContent>
  </w:sdt>
  <w:p w14:paraId="312AD623" w14:textId="77777777" w:rsidR="00450DCB" w:rsidRDefault="00450DC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5B510" w14:textId="77777777" w:rsidR="00450DCB" w:rsidRDefault="00450DCB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3360" behindDoc="1" locked="0" layoutInCell="1" allowOverlap="1" wp14:anchorId="0939E7E7" wp14:editId="0D824FE1">
          <wp:simplePos x="0" y="0"/>
          <wp:positionH relativeFrom="page">
            <wp:align>left</wp:align>
          </wp:positionH>
          <wp:positionV relativeFrom="paragraph">
            <wp:posOffset>-449581</wp:posOffset>
          </wp:positionV>
          <wp:extent cx="7551457" cy="2009955"/>
          <wp:effectExtent l="0" t="0" r="0" b="952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isenberg Briefvorlagen_161018_bruchsal-farbi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57" cy="2009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558FC"/>
    <w:multiLevelType w:val="multilevel"/>
    <w:tmpl w:val="0FB4B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FE2A78"/>
    <w:multiLevelType w:val="multilevel"/>
    <w:tmpl w:val="E70C4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626219"/>
    <w:multiLevelType w:val="hybridMultilevel"/>
    <w:tmpl w:val="CEDC48BE"/>
    <w:lvl w:ilvl="0" w:tplc="066CD7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F46D1A"/>
    <w:multiLevelType w:val="hybridMultilevel"/>
    <w:tmpl w:val="441AF51A"/>
    <w:lvl w:ilvl="0" w:tplc="897269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C273B6"/>
    <w:multiLevelType w:val="hybridMultilevel"/>
    <w:tmpl w:val="AE708E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7318811">
    <w:abstractNumId w:val="4"/>
  </w:num>
  <w:num w:numId="2" w16cid:durableId="824855897">
    <w:abstractNumId w:val="1"/>
  </w:num>
  <w:num w:numId="3" w16cid:durableId="2044862674">
    <w:abstractNumId w:val="0"/>
  </w:num>
  <w:num w:numId="4" w16cid:durableId="815950339">
    <w:abstractNumId w:val="3"/>
  </w:num>
  <w:num w:numId="5" w16cid:durableId="17834985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787A"/>
    <w:rsid w:val="00044372"/>
    <w:rsid w:val="00052B57"/>
    <w:rsid w:val="000B0E13"/>
    <w:rsid w:val="000F6A7B"/>
    <w:rsid w:val="00163AE5"/>
    <w:rsid w:val="00164DBF"/>
    <w:rsid w:val="0017181F"/>
    <w:rsid w:val="0017772F"/>
    <w:rsid w:val="001853A9"/>
    <w:rsid w:val="001856E0"/>
    <w:rsid w:val="001D6645"/>
    <w:rsid w:val="00224619"/>
    <w:rsid w:val="00314913"/>
    <w:rsid w:val="00323719"/>
    <w:rsid w:val="003452EC"/>
    <w:rsid w:val="003E7A72"/>
    <w:rsid w:val="003F70CC"/>
    <w:rsid w:val="0043265E"/>
    <w:rsid w:val="00450DCB"/>
    <w:rsid w:val="004605F7"/>
    <w:rsid w:val="00476AD2"/>
    <w:rsid w:val="004D2B04"/>
    <w:rsid w:val="00567DE9"/>
    <w:rsid w:val="005D7B5A"/>
    <w:rsid w:val="005E7165"/>
    <w:rsid w:val="00604245"/>
    <w:rsid w:val="00664A90"/>
    <w:rsid w:val="0066523E"/>
    <w:rsid w:val="006C0F3F"/>
    <w:rsid w:val="006D125F"/>
    <w:rsid w:val="006D4E09"/>
    <w:rsid w:val="006E5265"/>
    <w:rsid w:val="006F165E"/>
    <w:rsid w:val="006F3AD1"/>
    <w:rsid w:val="00733CF3"/>
    <w:rsid w:val="007521A9"/>
    <w:rsid w:val="007B5CC1"/>
    <w:rsid w:val="007B612D"/>
    <w:rsid w:val="00842C15"/>
    <w:rsid w:val="0085241C"/>
    <w:rsid w:val="0086268E"/>
    <w:rsid w:val="008B48B1"/>
    <w:rsid w:val="008E7943"/>
    <w:rsid w:val="009225A8"/>
    <w:rsid w:val="00947C3B"/>
    <w:rsid w:val="009D2A3B"/>
    <w:rsid w:val="009E3BC1"/>
    <w:rsid w:val="00A15582"/>
    <w:rsid w:val="00A3578E"/>
    <w:rsid w:val="00A5693D"/>
    <w:rsid w:val="00A77985"/>
    <w:rsid w:val="00AB4999"/>
    <w:rsid w:val="00AC6AF6"/>
    <w:rsid w:val="00B31E3A"/>
    <w:rsid w:val="00B44484"/>
    <w:rsid w:val="00C0623D"/>
    <w:rsid w:val="00C22D76"/>
    <w:rsid w:val="00C312D4"/>
    <w:rsid w:val="00CD0453"/>
    <w:rsid w:val="00D53724"/>
    <w:rsid w:val="00D5464F"/>
    <w:rsid w:val="00D6316E"/>
    <w:rsid w:val="00DC64A9"/>
    <w:rsid w:val="00E059A5"/>
    <w:rsid w:val="00E17A4F"/>
    <w:rsid w:val="00E97D85"/>
    <w:rsid w:val="00EA6233"/>
    <w:rsid w:val="00EC787A"/>
    <w:rsid w:val="00F07471"/>
    <w:rsid w:val="00F14A9A"/>
    <w:rsid w:val="00F82484"/>
    <w:rsid w:val="00F8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C9FE2F"/>
  <w15:docId w15:val="{1C64C653-6056-43EC-BBEB-C93595CE6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aliases w:val="Absenderadresse"/>
    <w:basedOn w:val="Standard"/>
    <w:next w:val="Standard"/>
    <w:link w:val="berschrift2Zchn"/>
    <w:uiPriority w:val="9"/>
    <w:unhideWhenUsed/>
    <w:qFormat/>
    <w:rsid w:val="00EC787A"/>
    <w:pPr>
      <w:keepNext/>
      <w:keepLines/>
      <w:spacing w:before="40" w:after="0"/>
      <w:outlineLvl w:val="1"/>
    </w:pPr>
    <w:rPr>
      <w:rFonts w:ascii="Arial" w:eastAsiaTheme="majorEastAsia" w:hAnsi="Arial" w:cs="Arial"/>
      <w:sz w:val="12"/>
      <w:szCs w:val="12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C78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C787A"/>
  </w:style>
  <w:style w:type="paragraph" w:styleId="Fuzeile">
    <w:name w:val="footer"/>
    <w:basedOn w:val="Standard"/>
    <w:link w:val="FuzeileZchn"/>
    <w:uiPriority w:val="99"/>
    <w:unhideWhenUsed/>
    <w:rsid w:val="00EC78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C787A"/>
  </w:style>
  <w:style w:type="character" w:customStyle="1" w:styleId="berschrift2Zchn">
    <w:name w:val="Überschrift 2 Zchn"/>
    <w:aliases w:val="Absenderadresse Zchn"/>
    <w:basedOn w:val="Absatz-Standardschriftart"/>
    <w:link w:val="berschrift2"/>
    <w:uiPriority w:val="9"/>
    <w:rsid w:val="00EC787A"/>
    <w:rPr>
      <w:rFonts w:ascii="Arial" w:eastAsiaTheme="majorEastAsia" w:hAnsi="Arial" w:cs="Arial"/>
      <w:sz w:val="12"/>
      <w:szCs w:val="12"/>
      <w:lang w:val="en-US"/>
    </w:rPr>
  </w:style>
  <w:style w:type="paragraph" w:customStyle="1" w:styleId="Flietext">
    <w:name w:val="Fließtext"/>
    <w:basedOn w:val="Standard"/>
    <w:link w:val="FlietextZchn"/>
    <w:qFormat/>
    <w:rsid w:val="00E059A5"/>
  </w:style>
  <w:style w:type="character" w:customStyle="1" w:styleId="FlietextZchn">
    <w:name w:val="Fließtext Zchn"/>
    <w:basedOn w:val="Absatz-Standardschriftart"/>
    <w:link w:val="Flietext"/>
    <w:rsid w:val="00E059A5"/>
  </w:style>
  <w:style w:type="paragraph" w:styleId="Listenabsatz">
    <w:name w:val="List Paragraph"/>
    <w:basedOn w:val="Standard"/>
    <w:uiPriority w:val="34"/>
    <w:qFormat/>
    <w:rsid w:val="00664A90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64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64A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2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bo.kvv.de/abo/new.asp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4ED11E8D6F04251859B8F8D7F182A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4406FB-5AD5-422D-B87C-1C5CEB267D17}"/>
      </w:docPartPr>
      <w:docPartBody>
        <w:p w:rsidR="0043338B" w:rsidRDefault="00076822" w:rsidP="00076822">
          <w:pPr>
            <w:pStyle w:val="24ED11E8D6F04251859B8F8D7F182A27"/>
          </w:pPr>
          <w:r>
            <w:t>[Hier eingeben]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6822"/>
    <w:rsid w:val="00076822"/>
    <w:rsid w:val="0043338B"/>
    <w:rsid w:val="00AD4F16"/>
    <w:rsid w:val="00C73618"/>
    <w:rsid w:val="00D15EFF"/>
    <w:rsid w:val="00F8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24ED11E8D6F04251859B8F8D7F182A27">
    <w:name w:val="24ED11E8D6F04251859B8F8D7F182A27"/>
    <w:rsid w:val="000768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 Riffel</dc:creator>
  <cp:lastModifiedBy>Ingrid Ungefug</cp:lastModifiedBy>
  <cp:revision>2</cp:revision>
  <dcterms:created xsi:type="dcterms:W3CDTF">2026-07-30T10:02:00Z</dcterms:created>
  <dcterms:modified xsi:type="dcterms:W3CDTF">2026-07-30T10:02:00Z</dcterms:modified>
</cp:coreProperties>
</file>